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37" w:rsidRDefault="008B6823">
      <w:pPr>
        <w:pStyle w:val="a8"/>
        <w:spacing w:line="235" w:lineRule="auto"/>
      </w:pPr>
      <w:r>
        <w:t>中国人民大学</w:t>
      </w:r>
      <w:r>
        <w:t>-</w:t>
      </w:r>
      <w:r>
        <w:rPr>
          <w:rFonts w:hint="eastAsia"/>
        </w:rPr>
        <w:t>应用经济学青年才俊</w:t>
      </w:r>
      <w:proofErr w:type="gramStart"/>
      <w:r>
        <w:t>研</w:t>
      </w:r>
      <w:proofErr w:type="gramEnd"/>
      <w:r>
        <w:t>学营</w:t>
      </w:r>
    </w:p>
    <w:p w:rsidR="00E35437" w:rsidRDefault="008B6823">
      <w:pPr>
        <w:pStyle w:val="a8"/>
        <w:spacing w:line="235" w:lineRule="auto"/>
        <w:jc w:val="center"/>
      </w:pPr>
      <w:r>
        <w:t>报名表</w:t>
      </w:r>
    </w:p>
    <w:p w:rsidR="00E35437" w:rsidRDefault="008B6823">
      <w:pPr>
        <w:tabs>
          <w:tab w:val="left" w:pos="8546"/>
          <w:tab w:val="left" w:pos="9146"/>
          <w:tab w:val="left" w:pos="9746"/>
        </w:tabs>
        <w:spacing w:before="225"/>
        <w:ind w:left="6868"/>
        <w:rPr>
          <w:sz w:val="24"/>
        </w:rPr>
      </w:pPr>
      <w:r>
        <w:rPr>
          <w:sz w:val="24"/>
        </w:rPr>
        <w:t>报</w:t>
      </w:r>
      <w:r>
        <w:rPr>
          <w:spacing w:val="-3"/>
          <w:sz w:val="24"/>
        </w:rPr>
        <w:t>名</w:t>
      </w:r>
      <w:r>
        <w:rPr>
          <w:sz w:val="24"/>
        </w:rPr>
        <w:t>时间：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:rsidR="00E35437" w:rsidRDefault="00E35437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741"/>
        <w:gridCol w:w="1984"/>
        <w:gridCol w:w="1557"/>
        <w:gridCol w:w="851"/>
        <w:gridCol w:w="1177"/>
        <w:gridCol w:w="1153"/>
        <w:gridCol w:w="1919"/>
      </w:tblGrid>
      <w:tr w:rsidR="00E35437">
        <w:trPr>
          <w:trHeight w:val="616"/>
        </w:trPr>
        <w:tc>
          <w:tcPr>
            <w:tcW w:w="739" w:type="dxa"/>
            <w:tcBorders>
              <w:right w:val="nil"/>
            </w:tcBorders>
          </w:tcPr>
          <w:p w:rsidR="00E35437" w:rsidRDefault="008B6823">
            <w:pPr>
              <w:pStyle w:val="TableParagraph"/>
              <w:spacing w:before="153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41" w:type="dxa"/>
            <w:tcBorders>
              <w:left w:val="nil"/>
            </w:tcBorders>
          </w:tcPr>
          <w:p w:rsidR="00E35437" w:rsidRDefault="008B6823">
            <w:pPr>
              <w:pStyle w:val="TableParagraph"/>
              <w:spacing w:before="153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984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:rsidR="00E35437" w:rsidRDefault="008B6823">
            <w:pPr>
              <w:pStyle w:val="TableParagraph"/>
              <w:spacing w:before="153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3181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vMerge w:val="restart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  <w:tr w:rsidR="00E35437">
        <w:trPr>
          <w:trHeight w:val="594"/>
        </w:trPr>
        <w:tc>
          <w:tcPr>
            <w:tcW w:w="739" w:type="dxa"/>
            <w:tcBorders>
              <w:right w:val="nil"/>
            </w:tcBorders>
          </w:tcPr>
          <w:p w:rsidR="00E35437" w:rsidRDefault="008B6823">
            <w:pPr>
              <w:pStyle w:val="TableParagraph"/>
              <w:spacing w:before="141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741" w:type="dxa"/>
            <w:tcBorders>
              <w:left w:val="nil"/>
            </w:tcBorders>
          </w:tcPr>
          <w:p w:rsidR="00E35437" w:rsidRDefault="008B6823">
            <w:pPr>
              <w:pStyle w:val="TableParagraph"/>
              <w:spacing w:before="14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984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:rsidR="00E35437" w:rsidRDefault="008B6823">
            <w:pPr>
              <w:pStyle w:val="TableParagraph"/>
              <w:tabs>
                <w:tab w:val="left" w:pos="839"/>
              </w:tabs>
              <w:spacing w:before="14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高</w:t>
            </w:r>
          </w:p>
        </w:tc>
        <w:tc>
          <w:tcPr>
            <w:tcW w:w="851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E35437" w:rsidRDefault="008B6823">
            <w:pPr>
              <w:pStyle w:val="TableParagraph"/>
              <w:tabs>
                <w:tab w:val="left" w:pos="719"/>
              </w:tabs>
              <w:spacing w:before="14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重</w:t>
            </w:r>
          </w:p>
        </w:tc>
        <w:tc>
          <w:tcPr>
            <w:tcW w:w="1153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E35437" w:rsidRDefault="00E35437">
            <w:pPr>
              <w:rPr>
                <w:sz w:val="2"/>
                <w:szCs w:val="2"/>
              </w:rPr>
            </w:pPr>
          </w:p>
        </w:tc>
      </w:tr>
      <w:tr w:rsidR="00E35437">
        <w:trPr>
          <w:trHeight w:val="623"/>
        </w:trPr>
        <w:tc>
          <w:tcPr>
            <w:tcW w:w="1480" w:type="dxa"/>
            <w:gridSpan w:val="2"/>
          </w:tcPr>
          <w:p w:rsidR="00E35437" w:rsidRDefault="008B6823">
            <w:pPr>
              <w:pStyle w:val="TableParagraph"/>
              <w:spacing w:before="15"/>
              <w:ind w:left="4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  <w:p w:rsidR="00E35437" w:rsidRDefault="008B6823">
            <w:pPr>
              <w:pStyle w:val="TableParagraph"/>
              <w:spacing w:before="21" w:line="292" w:lineRule="exact"/>
              <w:ind w:left="319"/>
              <w:rPr>
                <w:sz w:val="24"/>
              </w:rPr>
            </w:pPr>
            <w:r>
              <w:rPr>
                <w:sz w:val="24"/>
              </w:rPr>
              <w:t>或</w:t>
            </w:r>
            <w:r>
              <w:rPr>
                <w:rFonts w:hint="eastAsia"/>
                <w:sz w:val="24"/>
              </w:rPr>
              <w:t>微信</w:t>
            </w:r>
            <w:r>
              <w:rPr>
                <w:sz w:val="24"/>
              </w:rPr>
              <w:t>号</w:t>
            </w:r>
          </w:p>
        </w:tc>
        <w:tc>
          <w:tcPr>
            <w:tcW w:w="1984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:rsidR="00E35437" w:rsidRDefault="008B6823">
            <w:pPr>
              <w:pStyle w:val="TableParagraph"/>
              <w:tabs>
                <w:tab w:val="left" w:pos="839"/>
              </w:tabs>
              <w:spacing w:before="156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851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E35437" w:rsidRDefault="008B6823">
            <w:pPr>
              <w:pStyle w:val="TableParagraph"/>
              <w:spacing w:before="15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53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E35437" w:rsidRDefault="00E35437">
            <w:pPr>
              <w:rPr>
                <w:sz w:val="2"/>
                <w:szCs w:val="2"/>
              </w:rPr>
            </w:pPr>
          </w:p>
        </w:tc>
      </w:tr>
      <w:tr w:rsidR="00E35437">
        <w:trPr>
          <w:trHeight w:val="592"/>
        </w:trPr>
        <w:tc>
          <w:tcPr>
            <w:tcW w:w="739" w:type="dxa"/>
            <w:tcBorders>
              <w:right w:val="nil"/>
            </w:tcBorders>
          </w:tcPr>
          <w:p w:rsidR="00E35437" w:rsidRDefault="008B6823">
            <w:pPr>
              <w:pStyle w:val="TableParagraph"/>
              <w:spacing w:before="141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741" w:type="dxa"/>
            <w:tcBorders>
              <w:left w:val="nil"/>
            </w:tcBorders>
          </w:tcPr>
          <w:p w:rsidR="00E35437" w:rsidRDefault="008B6823">
            <w:pPr>
              <w:pStyle w:val="TableParagraph"/>
              <w:spacing w:before="14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4392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E35437" w:rsidRDefault="008B6823">
            <w:pPr>
              <w:pStyle w:val="TableParagraph"/>
              <w:spacing w:before="14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153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vMerge/>
            <w:tcBorders>
              <w:top w:val="nil"/>
            </w:tcBorders>
          </w:tcPr>
          <w:p w:rsidR="00E35437" w:rsidRDefault="00E35437">
            <w:pPr>
              <w:rPr>
                <w:sz w:val="2"/>
                <w:szCs w:val="2"/>
              </w:rPr>
            </w:pPr>
          </w:p>
        </w:tc>
      </w:tr>
      <w:tr w:rsidR="00E35437">
        <w:trPr>
          <w:trHeight w:val="731"/>
        </w:trPr>
        <w:tc>
          <w:tcPr>
            <w:tcW w:w="1480" w:type="dxa"/>
            <w:gridSpan w:val="2"/>
          </w:tcPr>
          <w:p w:rsidR="00E35437" w:rsidRDefault="008B6823">
            <w:pPr>
              <w:pStyle w:val="TableParagraph"/>
              <w:spacing w:before="211"/>
              <w:ind w:left="259"/>
              <w:rPr>
                <w:sz w:val="24"/>
              </w:rPr>
            </w:pPr>
            <w:r>
              <w:rPr>
                <w:sz w:val="24"/>
              </w:rPr>
              <w:t>在读学校</w:t>
            </w:r>
          </w:p>
        </w:tc>
        <w:tc>
          <w:tcPr>
            <w:tcW w:w="4392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E35437" w:rsidRDefault="008B6823">
            <w:pPr>
              <w:pStyle w:val="TableParagraph"/>
              <w:spacing w:before="21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年级班级</w:t>
            </w:r>
          </w:p>
        </w:tc>
        <w:tc>
          <w:tcPr>
            <w:tcW w:w="3072" w:type="dxa"/>
            <w:gridSpan w:val="2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  <w:tr w:rsidR="00E35437">
        <w:trPr>
          <w:trHeight w:val="729"/>
        </w:trPr>
        <w:tc>
          <w:tcPr>
            <w:tcW w:w="1480" w:type="dxa"/>
            <w:gridSpan w:val="2"/>
          </w:tcPr>
          <w:p w:rsidR="00E35437" w:rsidRDefault="008B6823">
            <w:pPr>
              <w:pStyle w:val="TableParagraph"/>
              <w:spacing w:before="208"/>
              <w:ind w:left="259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984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gridSpan w:val="2"/>
          </w:tcPr>
          <w:p w:rsidR="00E35437" w:rsidRDefault="008B6823">
            <w:pPr>
              <w:pStyle w:val="TableParagraph"/>
              <w:spacing w:before="208"/>
              <w:ind w:left="726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4249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  <w:tr w:rsidR="00E35437">
        <w:trPr>
          <w:trHeight w:val="594"/>
        </w:trPr>
        <w:tc>
          <w:tcPr>
            <w:tcW w:w="739" w:type="dxa"/>
            <w:tcBorders>
              <w:right w:val="nil"/>
            </w:tcBorders>
          </w:tcPr>
          <w:p w:rsidR="00E35437" w:rsidRDefault="008B6823">
            <w:pPr>
              <w:pStyle w:val="TableParagraph"/>
              <w:spacing w:before="141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  <w:tc>
          <w:tcPr>
            <w:tcW w:w="741" w:type="dxa"/>
            <w:tcBorders>
              <w:left w:val="nil"/>
            </w:tcBorders>
          </w:tcPr>
          <w:p w:rsidR="00E35437" w:rsidRDefault="008B6823">
            <w:pPr>
              <w:pStyle w:val="TableParagraph"/>
              <w:spacing w:before="14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机</w:t>
            </w:r>
          </w:p>
        </w:tc>
        <w:tc>
          <w:tcPr>
            <w:tcW w:w="1984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gridSpan w:val="2"/>
          </w:tcPr>
          <w:p w:rsidR="00E35437" w:rsidRDefault="008B6823">
            <w:pPr>
              <w:pStyle w:val="TableParagraph"/>
              <w:spacing w:before="141"/>
              <w:ind w:left="246"/>
              <w:rPr>
                <w:sz w:val="24"/>
              </w:rPr>
            </w:pPr>
            <w:r>
              <w:rPr>
                <w:sz w:val="24"/>
              </w:rPr>
              <w:t>推荐人或推荐单位</w:t>
            </w:r>
          </w:p>
        </w:tc>
        <w:tc>
          <w:tcPr>
            <w:tcW w:w="4249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  <w:tr w:rsidR="00E35437">
        <w:trPr>
          <w:trHeight w:val="623"/>
        </w:trPr>
        <w:tc>
          <w:tcPr>
            <w:tcW w:w="1480" w:type="dxa"/>
            <w:gridSpan w:val="2"/>
          </w:tcPr>
          <w:p w:rsidR="00E35437" w:rsidRDefault="008B6823">
            <w:pPr>
              <w:pStyle w:val="TableParagraph"/>
              <w:spacing w:line="307" w:lineRule="exact"/>
              <w:ind w:left="139"/>
              <w:rPr>
                <w:sz w:val="24"/>
              </w:rPr>
            </w:pPr>
            <w:r>
              <w:rPr>
                <w:sz w:val="24"/>
              </w:rPr>
              <w:t>紧急联系人</w:t>
            </w:r>
          </w:p>
          <w:p w:rsidR="00E35437" w:rsidRDefault="008B6823">
            <w:pPr>
              <w:pStyle w:val="TableParagraph"/>
              <w:spacing w:before="4" w:line="292" w:lineRule="exact"/>
              <w:ind w:left="139"/>
              <w:rPr>
                <w:sz w:val="24"/>
              </w:rPr>
            </w:pPr>
            <w:r>
              <w:rPr>
                <w:sz w:val="24"/>
              </w:rPr>
              <w:t>与学生关系</w:t>
            </w:r>
          </w:p>
        </w:tc>
        <w:tc>
          <w:tcPr>
            <w:tcW w:w="1984" w:type="dxa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8" w:type="dxa"/>
            <w:gridSpan w:val="2"/>
          </w:tcPr>
          <w:p w:rsidR="00E35437" w:rsidRDefault="008B6823">
            <w:pPr>
              <w:pStyle w:val="TableParagraph"/>
              <w:spacing w:before="156"/>
              <w:ind w:left="366"/>
              <w:rPr>
                <w:sz w:val="24"/>
              </w:rPr>
            </w:pPr>
            <w:r>
              <w:rPr>
                <w:sz w:val="24"/>
              </w:rPr>
              <w:t>紧急联系人电话</w:t>
            </w:r>
          </w:p>
        </w:tc>
        <w:tc>
          <w:tcPr>
            <w:tcW w:w="4249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  <w:tr w:rsidR="00E35437">
        <w:trPr>
          <w:trHeight w:val="594"/>
        </w:trPr>
        <w:tc>
          <w:tcPr>
            <w:tcW w:w="739" w:type="dxa"/>
            <w:tcBorders>
              <w:right w:val="nil"/>
            </w:tcBorders>
          </w:tcPr>
          <w:p w:rsidR="00E35437" w:rsidRDefault="008B6823">
            <w:pPr>
              <w:pStyle w:val="TableParagraph"/>
              <w:spacing w:before="141"/>
              <w:ind w:left="199"/>
              <w:rPr>
                <w:sz w:val="24"/>
              </w:rPr>
            </w:pPr>
            <w:r>
              <w:rPr>
                <w:sz w:val="24"/>
              </w:rPr>
              <w:t>保</w:t>
            </w:r>
          </w:p>
        </w:tc>
        <w:tc>
          <w:tcPr>
            <w:tcW w:w="741" w:type="dxa"/>
            <w:tcBorders>
              <w:left w:val="nil"/>
            </w:tcBorders>
          </w:tcPr>
          <w:p w:rsidR="00E35437" w:rsidRDefault="008B6823">
            <w:pPr>
              <w:pStyle w:val="TableParagraph"/>
              <w:spacing w:before="141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险</w:t>
            </w:r>
          </w:p>
        </w:tc>
        <w:tc>
          <w:tcPr>
            <w:tcW w:w="1984" w:type="dxa"/>
          </w:tcPr>
          <w:p w:rsidR="00E35437" w:rsidRDefault="008B6823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>人身意外伤害险</w:t>
            </w:r>
          </w:p>
        </w:tc>
        <w:tc>
          <w:tcPr>
            <w:tcW w:w="2408" w:type="dxa"/>
            <w:gridSpan w:val="2"/>
          </w:tcPr>
          <w:p w:rsidR="00E35437" w:rsidRDefault="008B6823">
            <w:pPr>
              <w:pStyle w:val="TableParagraph"/>
              <w:spacing w:before="141"/>
              <w:ind w:left="589"/>
              <w:rPr>
                <w:sz w:val="24"/>
              </w:rPr>
            </w:pPr>
            <w:r>
              <w:rPr>
                <w:sz w:val="24"/>
              </w:rPr>
              <w:t>信息来源渠道</w:t>
            </w:r>
          </w:p>
        </w:tc>
        <w:tc>
          <w:tcPr>
            <w:tcW w:w="4249" w:type="dxa"/>
            <w:gridSpan w:val="3"/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  <w:tr w:rsidR="00E35437">
        <w:trPr>
          <w:trHeight w:val="3119"/>
        </w:trPr>
        <w:tc>
          <w:tcPr>
            <w:tcW w:w="10121" w:type="dxa"/>
            <w:gridSpan w:val="8"/>
          </w:tcPr>
          <w:p w:rsidR="00E35437" w:rsidRDefault="008B6823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报名须知：</w:t>
            </w:r>
          </w:p>
          <w:p w:rsidR="00E35437" w:rsidRDefault="008B6823">
            <w:pPr>
              <w:pStyle w:val="TableParagraph"/>
              <w:spacing w:before="4" w:line="242" w:lineRule="auto"/>
              <w:ind w:left="50" w:right="-29" w:firstLine="480"/>
              <w:rPr>
                <w:sz w:val="24"/>
              </w:rPr>
            </w:pPr>
            <w:r>
              <w:rPr>
                <w:spacing w:val="-5"/>
                <w:sz w:val="24"/>
              </w:rPr>
              <w:t>为了确保您或您的子女能顺利参加</w:t>
            </w:r>
            <w:proofErr w:type="gramStart"/>
            <w:r>
              <w:rPr>
                <w:spacing w:val="-5"/>
                <w:sz w:val="24"/>
              </w:rPr>
              <w:t>研</w:t>
            </w:r>
            <w:proofErr w:type="gramEnd"/>
            <w:r>
              <w:rPr>
                <w:spacing w:val="-5"/>
                <w:sz w:val="24"/>
              </w:rPr>
              <w:t>学营的相关活动，研学</w:t>
            </w:r>
            <w:proofErr w:type="gramStart"/>
            <w:r>
              <w:rPr>
                <w:spacing w:val="-5"/>
                <w:sz w:val="24"/>
              </w:rPr>
              <w:t>营主</w:t>
            </w:r>
            <w:proofErr w:type="gramEnd"/>
            <w:r>
              <w:rPr>
                <w:spacing w:val="-5"/>
                <w:sz w:val="24"/>
              </w:rPr>
              <w:t>办方将向您搜集个人相关信</w:t>
            </w:r>
            <w:r>
              <w:rPr>
                <w:spacing w:val="-11"/>
                <w:sz w:val="24"/>
              </w:rPr>
              <w:t>息，该信息仅用于研学活动报名及服务，中国人民大学</w:t>
            </w:r>
            <w:r>
              <w:rPr>
                <w:rFonts w:hint="eastAsia"/>
                <w:spacing w:val="-11"/>
                <w:sz w:val="24"/>
              </w:rPr>
              <w:t>应用经济</w:t>
            </w:r>
            <w:r>
              <w:rPr>
                <w:spacing w:val="-11"/>
                <w:sz w:val="24"/>
              </w:rPr>
              <w:t>学院研学</w:t>
            </w:r>
            <w:proofErr w:type="gramStart"/>
            <w:r>
              <w:rPr>
                <w:spacing w:val="-11"/>
                <w:sz w:val="24"/>
              </w:rPr>
              <w:t>营主</w:t>
            </w:r>
            <w:proofErr w:type="gramEnd"/>
            <w:r>
              <w:rPr>
                <w:spacing w:val="-11"/>
                <w:sz w:val="24"/>
              </w:rPr>
              <w:t>办单位将会恪守法律，保护用户的个人信息安全。如您或您的子女存在糖尿病、哮喘、心脏病、癫痫病、过敏症、</w:t>
            </w:r>
            <w:r>
              <w:rPr>
                <w:spacing w:val="-12"/>
                <w:sz w:val="24"/>
              </w:rPr>
              <w:t>传染病、晕动症、精神疾病等各类不适合参加</w:t>
            </w:r>
            <w:proofErr w:type="gramStart"/>
            <w:r>
              <w:rPr>
                <w:spacing w:val="-12"/>
                <w:sz w:val="24"/>
              </w:rPr>
              <w:t>研</w:t>
            </w:r>
            <w:proofErr w:type="gramEnd"/>
            <w:r>
              <w:rPr>
                <w:spacing w:val="-12"/>
                <w:sz w:val="24"/>
              </w:rPr>
              <w:t>学旅行的疾病，或属于某种特殊体质，请务必详</w:t>
            </w:r>
            <w:r>
              <w:rPr>
                <w:spacing w:val="-14"/>
                <w:sz w:val="24"/>
              </w:rPr>
              <w:t>细填写相关信息，经中国人民大学同意并签订特殊版</w:t>
            </w:r>
            <w:bookmarkStart w:id="0" w:name="_GoBack"/>
            <w:bookmarkEnd w:id="0"/>
            <w:r>
              <w:rPr>
                <w:spacing w:val="-14"/>
                <w:sz w:val="24"/>
              </w:rPr>
              <w:t>本的家长协议后方可参营。否则一旦发生意</w:t>
            </w:r>
            <w:r>
              <w:rPr>
                <w:spacing w:val="-11"/>
                <w:sz w:val="24"/>
              </w:rPr>
              <w:t>外，中国人民</w:t>
            </w:r>
            <w:r>
              <w:rPr>
                <w:rFonts w:hint="eastAsia"/>
                <w:spacing w:val="-11"/>
                <w:sz w:val="24"/>
              </w:rPr>
              <w:t>应用经济</w:t>
            </w:r>
            <w:r>
              <w:rPr>
                <w:spacing w:val="-11"/>
                <w:sz w:val="24"/>
              </w:rPr>
              <w:t>学院将尽力协助您的子女就医，由此产生的相关经济责任、法律责任由您自行承担。</w:t>
            </w:r>
          </w:p>
          <w:p w:rsidR="00E35437" w:rsidRDefault="008B6823">
            <w:pPr>
              <w:pStyle w:val="TableParagraph"/>
              <w:spacing w:line="310" w:lineRule="atLeast"/>
              <w:ind w:left="179" w:right="89" w:firstLine="60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备注：学员提供的相关材料及证明必须真实可信，如存在伪造等行为，主办方有权利对其学</w:t>
            </w:r>
            <w:r>
              <w:rPr>
                <w:b/>
                <w:color w:val="FF0000"/>
                <w:sz w:val="24"/>
              </w:rPr>
              <w:t>员进行劝退处理！</w:t>
            </w:r>
          </w:p>
        </w:tc>
      </w:tr>
      <w:tr w:rsidR="00E35437">
        <w:trPr>
          <w:trHeight w:val="1247"/>
        </w:trPr>
        <w:tc>
          <w:tcPr>
            <w:tcW w:w="1480" w:type="dxa"/>
            <w:gridSpan w:val="2"/>
          </w:tcPr>
          <w:p w:rsidR="00E35437" w:rsidRDefault="00E35437">
            <w:pPr>
              <w:pStyle w:val="TableParagraph"/>
              <w:rPr>
                <w:sz w:val="24"/>
              </w:rPr>
            </w:pPr>
          </w:p>
          <w:p w:rsidR="00E35437" w:rsidRDefault="008B6823">
            <w:pPr>
              <w:pStyle w:val="TableParagraph"/>
              <w:spacing w:before="160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收费标准</w:t>
            </w:r>
          </w:p>
        </w:tc>
        <w:tc>
          <w:tcPr>
            <w:tcW w:w="8641" w:type="dxa"/>
            <w:gridSpan w:val="6"/>
          </w:tcPr>
          <w:p w:rsidR="00E35437" w:rsidRDefault="008B6823">
            <w:pPr>
              <w:pStyle w:val="TableParagraph"/>
              <w:spacing w:line="242" w:lineRule="auto"/>
              <w:ind w:left="108" w:right="-4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spacing w:val="-3"/>
                <w:sz w:val="24"/>
              </w:rPr>
              <w:t>、</w:t>
            </w:r>
            <w:proofErr w:type="gramStart"/>
            <w:r>
              <w:rPr>
                <w:rFonts w:hint="eastAsia"/>
                <w:spacing w:val="-3"/>
                <w:sz w:val="24"/>
              </w:rPr>
              <w:t>研学</w:t>
            </w:r>
            <w:proofErr w:type="gramEnd"/>
            <w:r>
              <w:rPr>
                <w:rFonts w:hint="eastAsia"/>
                <w:spacing w:val="-3"/>
                <w:sz w:val="24"/>
              </w:rPr>
              <w:t>学费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/>
                <w:b/>
                <w:sz w:val="24"/>
              </w:rPr>
              <w:t xml:space="preserve">9900 </w:t>
            </w:r>
            <w:r>
              <w:rPr>
                <w:spacing w:val="-15"/>
                <w:sz w:val="24"/>
              </w:rPr>
              <w:t>元，开营前一次性缴清；</w:t>
            </w:r>
            <w:r>
              <w:rPr>
                <w:rFonts w:hint="eastAsia"/>
                <w:sz w:val="24"/>
              </w:rPr>
              <w:t>费用包括：项目备案学员注册；教学场地及设备使用；教师课酬；教学组织与服务；学习资料和用品；结业证书；合影照片；每日中餐与晚餐；校外参观学习费用和交通费用</w:t>
            </w:r>
            <w:r>
              <w:rPr>
                <w:rFonts w:hint="eastAsia"/>
                <w:sz w:val="24"/>
              </w:rPr>
              <w:t>、</w:t>
            </w:r>
            <w:r w:rsidR="008447C9">
              <w:rPr>
                <w:rFonts w:hint="eastAsia"/>
                <w:sz w:val="24"/>
              </w:rPr>
              <w:t>意外</w:t>
            </w:r>
            <w:r>
              <w:rPr>
                <w:rFonts w:hint="eastAsia"/>
                <w:sz w:val="24"/>
              </w:rPr>
              <w:t>保险费</w:t>
            </w:r>
            <w:r>
              <w:rPr>
                <w:rFonts w:hint="eastAsia"/>
                <w:sz w:val="24"/>
              </w:rPr>
              <w:t>等。</w:t>
            </w:r>
          </w:p>
          <w:p w:rsidR="00E35437" w:rsidRDefault="008B6823">
            <w:pPr>
              <w:pStyle w:val="TableParagraph"/>
              <w:spacing w:line="242" w:lineRule="auto"/>
              <w:ind w:left="108" w:right="-44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、学员往返中国人民大学交通费、学习期间住宿费自理</w:t>
            </w:r>
          </w:p>
          <w:p w:rsidR="00E35437" w:rsidRDefault="008B6823">
            <w:pPr>
              <w:pStyle w:val="TableParagraph"/>
              <w:spacing w:line="242" w:lineRule="auto"/>
              <w:ind w:left="108" w:right="-44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sz w:val="24"/>
              </w:rPr>
              <w:t>、学员</w:t>
            </w:r>
            <w:proofErr w:type="gramStart"/>
            <w:r>
              <w:rPr>
                <w:sz w:val="24"/>
              </w:rPr>
              <w:t>研</w:t>
            </w:r>
            <w:proofErr w:type="gramEnd"/>
            <w:r>
              <w:rPr>
                <w:sz w:val="24"/>
              </w:rPr>
              <w:t>学期间购物及因个人原因产生的其他费用，学员自理</w:t>
            </w:r>
          </w:p>
        </w:tc>
      </w:tr>
      <w:tr w:rsidR="00E35437">
        <w:trPr>
          <w:trHeight w:val="1250"/>
        </w:trPr>
        <w:tc>
          <w:tcPr>
            <w:tcW w:w="1480" w:type="dxa"/>
            <w:gridSpan w:val="2"/>
          </w:tcPr>
          <w:p w:rsidR="00E35437" w:rsidRDefault="00E35437">
            <w:pPr>
              <w:pStyle w:val="TableParagraph"/>
              <w:rPr>
                <w:sz w:val="24"/>
              </w:rPr>
            </w:pPr>
          </w:p>
          <w:p w:rsidR="00E35437" w:rsidRDefault="008B6823">
            <w:pPr>
              <w:pStyle w:val="TableParagraph"/>
              <w:spacing w:before="160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签字确认</w:t>
            </w:r>
          </w:p>
        </w:tc>
        <w:tc>
          <w:tcPr>
            <w:tcW w:w="4392" w:type="dxa"/>
            <w:gridSpan w:val="3"/>
            <w:tcBorders>
              <w:right w:val="nil"/>
            </w:tcBorders>
          </w:tcPr>
          <w:p w:rsidR="00E35437" w:rsidRDefault="008B682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请仔细阅读上述内容，并签字确认。</w:t>
            </w:r>
          </w:p>
        </w:tc>
        <w:tc>
          <w:tcPr>
            <w:tcW w:w="2330" w:type="dxa"/>
            <w:gridSpan w:val="2"/>
            <w:tcBorders>
              <w:left w:val="nil"/>
              <w:right w:val="nil"/>
            </w:tcBorders>
          </w:tcPr>
          <w:p w:rsidR="00E35437" w:rsidRDefault="00E35437">
            <w:pPr>
              <w:pStyle w:val="TableParagraph"/>
              <w:rPr>
                <w:sz w:val="24"/>
              </w:rPr>
            </w:pPr>
          </w:p>
          <w:p w:rsidR="00E35437" w:rsidRDefault="00E35437">
            <w:pPr>
              <w:pStyle w:val="TableParagraph"/>
              <w:rPr>
                <w:sz w:val="24"/>
              </w:rPr>
            </w:pPr>
          </w:p>
          <w:p w:rsidR="00E35437" w:rsidRDefault="00E35437">
            <w:pPr>
              <w:pStyle w:val="TableParagraph"/>
              <w:rPr>
                <w:sz w:val="25"/>
              </w:rPr>
            </w:pPr>
          </w:p>
          <w:p w:rsidR="00E35437" w:rsidRDefault="008B6823">
            <w:pPr>
              <w:pStyle w:val="TableParagraph"/>
              <w:spacing w:line="294" w:lineRule="exact"/>
              <w:ind w:left="91"/>
              <w:rPr>
                <w:b/>
                <w:sz w:val="24"/>
              </w:rPr>
            </w:pPr>
            <w:r>
              <w:rPr>
                <w:b/>
                <w:spacing w:val="1"/>
                <w:w w:val="99"/>
                <w:sz w:val="24"/>
              </w:rPr>
              <w:t>签名</w:t>
            </w:r>
            <w:r>
              <w:rPr>
                <w:b/>
                <w:spacing w:val="2"/>
                <w:w w:val="99"/>
                <w:sz w:val="24"/>
              </w:rPr>
              <w:t>（</w:t>
            </w:r>
            <w:r>
              <w:rPr>
                <w:sz w:val="24"/>
              </w:rPr>
              <w:t>学生本人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w w:val="99"/>
                <w:sz w:val="24"/>
              </w:rPr>
              <w:t>：</w:t>
            </w:r>
          </w:p>
        </w:tc>
        <w:tc>
          <w:tcPr>
            <w:tcW w:w="1919" w:type="dxa"/>
            <w:tcBorders>
              <w:left w:val="nil"/>
            </w:tcBorders>
          </w:tcPr>
          <w:p w:rsidR="00E35437" w:rsidRDefault="00E35437">
            <w:pPr>
              <w:pStyle w:val="TableParagraph"/>
              <w:rPr>
                <w:rFonts w:ascii="Times New Roman"/>
              </w:rPr>
            </w:pPr>
          </w:p>
        </w:tc>
      </w:tr>
    </w:tbl>
    <w:p w:rsidR="00E35437" w:rsidRDefault="008B6823">
      <w:pPr>
        <w:pStyle w:val="a3"/>
        <w:spacing w:before="23" w:line="278" w:lineRule="auto"/>
        <w:ind w:left="119" w:right="115" w:firstLine="211"/>
      </w:pPr>
      <w:r>
        <w:rPr>
          <w:spacing w:val="-5"/>
        </w:rPr>
        <w:t>备注：报名流程：填写报名表、开具</w:t>
      </w:r>
      <w:r>
        <w:rPr>
          <w:rFonts w:hint="eastAsia"/>
          <w:spacing w:val="-5"/>
        </w:rPr>
        <w:t>在校成绩单并加盖学校教务部门公章、以及其他获奖证明材料等</w:t>
      </w:r>
      <w:r>
        <w:rPr>
          <w:spacing w:val="-4"/>
        </w:rPr>
        <w:t>，将以上文件电子</w:t>
      </w:r>
      <w:r>
        <w:rPr>
          <w:spacing w:val="-3"/>
        </w:rPr>
        <w:t>版及扫描件</w:t>
      </w:r>
      <w:hyperlink r:id="rId7">
        <w:r>
          <w:rPr>
            <w:spacing w:val="-3"/>
          </w:rPr>
          <w:t>发送至</w:t>
        </w:r>
        <w:r>
          <w:rPr>
            <w:spacing w:val="-3"/>
          </w:rPr>
          <w:t>yingjingpeixun@126.</w:t>
        </w:r>
        <w:r>
          <w:rPr>
            <w:rFonts w:hint="eastAsia"/>
            <w:spacing w:val="-3"/>
          </w:rPr>
          <w:t>com</w:t>
        </w:r>
        <w:r>
          <w:rPr>
            <w:spacing w:val="-3"/>
          </w:rPr>
          <w:t xml:space="preserve"> </w:t>
        </w:r>
      </w:hyperlink>
      <w:r>
        <w:rPr>
          <w:spacing w:val="-3"/>
        </w:rPr>
        <w:t>邮箱，压缩文件以</w:t>
      </w:r>
      <w:r>
        <w:rPr>
          <w:spacing w:val="-3"/>
        </w:rPr>
        <w:t>“</w:t>
      </w:r>
      <w:r>
        <w:rPr>
          <w:spacing w:val="-3"/>
        </w:rPr>
        <w:t>姓名</w:t>
      </w:r>
      <w:r>
        <w:rPr>
          <w:rFonts w:ascii="Times New Roman" w:eastAsia="Times New Roman" w:hAnsi="Times New Roman"/>
        </w:rPr>
        <w:t>+</w:t>
      </w:r>
      <w:proofErr w:type="gramStart"/>
      <w:r>
        <w:rPr>
          <w:spacing w:val="-3"/>
        </w:rPr>
        <w:t>研</w:t>
      </w:r>
      <w:proofErr w:type="gramEnd"/>
      <w:r>
        <w:rPr>
          <w:spacing w:val="-3"/>
        </w:rPr>
        <w:t>学营</w:t>
      </w:r>
      <w:r>
        <w:rPr>
          <w:spacing w:val="-3"/>
        </w:rPr>
        <w:t>”</w:t>
      </w:r>
      <w:r>
        <w:rPr>
          <w:spacing w:val="-3"/>
        </w:rPr>
        <w:t>的方式命名。</w:t>
      </w:r>
    </w:p>
    <w:sectPr w:rsidR="00E35437">
      <w:type w:val="continuous"/>
      <w:pgSz w:w="11910" w:h="16840"/>
      <w:pgMar w:top="66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823" w:rsidRDefault="008B6823" w:rsidP="008447C9">
      <w:r>
        <w:separator/>
      </w:r>
    </w:p>
  </w:endnote>
  <w:endnote w:type="continuationSeparator" w:id="0">
    <w:p w:rsidR="008B6823" w:rsidRDefault="008B6823" w:rsidP="0084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823" w:rsidRDefault="008B6823" w:rsidP="008447C9">
      <w:r>
        <w:separator/>
      </w:r>
    </w:p>
  </w:footnote>
  <w:footnote w:type="continuationSeparator" w:id="0">
    <w:p w:rsidR="008B6823" w:rsidRDefault="008B6823" w:rsidP="00844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9F8"/>
    <w:rsid w:val="001C5F40"/>
    <w:rsid w:val="0041482E"/>
    <w:rsid w:val="005F69F8"/>
    <w:rsid w:val="00673DBC"/>
    <w:rsid w:val="0068121E"/>
    <w:rsid w:val="007043DA"/>
    <w:rsid w:val="008447C9"/>
    <w:rsid w:val="008B6823"/>
    <w:rsid w:val="00A62C54"/>
    <w:rsid w:val="00D15D58"/>
    <w:rsid w:val="00E35437"/>
    <w:rsid w:val="00FC7594"/>
    <w:rsid w:val="5E73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26C28"/>
  <w15:docId w15:val="{C65E6E17-F985-402F-945D-31A263FF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47"/>
      <w:ind w:left="4948" w:right="1816" w:hanging="2972"/>
    </w:pPr>
    <w:rPr>
      <w:rFonts w:ascii="黑体" w:eastAsia="黑体" w:hAnsi="黑体" w:cs="黑体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  <w:lang w:eastAsia="zh-CN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5%8F%91%E9%80%81%E8%87%B3guoguanyxy@ru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人 民 大 学 法 学 院</dc:title>
  <dc:creator>季晓晴</dc:creator>
  <cp:lastModifiedBy>大王</cp:lastModifiedBy>
  <cp:revision>12</cp:revision>
  <dcterms:created xsi:type="dcterms:W3CDTF">2021-07-01T02:40:00Z</dcterms:created>
  <dcterms:modified xsi:type="dcterms:W3CDTF">2021-07-02T01:07:00Z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2021-07-01T00:00:00Z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5F5677B0A2324C0393D7BEB04FCB3FD5</vt:lpwstr>
  </property>
</Properties>
</file>